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47F40E07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</w:t>
      </w:r>
      <w:r w:rsidR="00A835E2">
        <w:rPr>
          <w:rFonts w:ascii="Arial Narrow" w:hAnsi="Arial Narrow"/>
          <w:sz w:val="28"/>
          <w:szCs w:val="28"/>
        </w:rPr>
        <w:t>3</w:t>
      </w:r>
      <w:proofErr w:type="gramStart"/>
      <w:r w:rsidR="00A835E2" w:rsidRPr="00A835E2">
        <w:rPr>
          <w:rFonts w:ascii="Arial Narrow" w:hAnsi="Arial Narrow"/>
          <w:sz w:val="28"/>
          <w:szCs w:val="28"/>
          <w:vertAlign w:val="superscript"/>
        </w:rPr>
        <w:t>rd</w:t>
      </w:r>
      <w:r w:rsidR="00E351BC">
        <w:rPr>
          <w:rFonts w:ascii="Arial Narrow" w:hAnsi="Arial Narrow"/>
          <w:sz w:val="28"/>
          <w:szCs w:val="28"/>
        </w:rPr>
        <w:t xml:space="preserve"> </w:t>
      </w:r>
      <w:r w:rsidRPr="008E57E5">
        <w:rPr>
          <w:rFonts w:ascii="Arial Narrow" w:hAnsi="Arial Narrow"/>
          <w:sz w:val="28"/>
          <w:szCs w:val="28"/>
        </w:rPr>
        <w:t xml:space="preserve"> </w:t>
      </w:r>
      <w:r w:rsidR="00CE1474" w:rsidRPr="008E57E5">
        <w:rPr>
          <w:rFonts w:ascii="Arial Narrow" w:hAnsi="Arial Narrow"/>
          <w:sz w:val="28"/>
          <w:szCs w:val="28"/>
        </w:rPr>
        <w:t>Class</w:t>
      </w:r>
      <w:proofErr w:type="gramEnd"/>
      <w:r w:rsidR="00CE1474" w:rsidRPr="008E57E5">
        <w:rPr>
          <w:rFonts w:ascii="Arial Narrow" w:hAnsi="Arial Narrow"/>
          <w:sz w:val="28"/>
          <w:szCs w:val="28"/>
        </w:rPr>
        <w:t xml:space="preserve">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022670BF" w14:textId="4520BBB6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Pencils</w:t>
            </w:r>
          </w:p>
          <w:p w14:paraId="17C00E7B" w14:textId="77777777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76392972" w14:textId="0F15AC0E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652BC723" w14:textId="1A3803D9" w:rsidR="00A835E2" w:rsidRPr="00664D84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Ruler 30cm (</w:t>
            </w:r>
            <w:proofErr w:type="spellStart"/>
            <w:r>
              <w:rPr>
                <w:rFonts w:ascii="Arial Narrow" w:eastAsia="Arial" w:hAnsi="Arial Narrow" w:cs="Arial"/>
                <w:lang w:val="en-AU"/>
              </w:rPr>
              <w:t>non foldable</w:t>
            </w:r>
            <w:proofErr w:type="spellEnd"/>
            <w:r>
              <w:rPr>
                <w:rFonts w:ascii="Arial Narrow" w:eastAsia="Arial" w:hAnsi="Arial Narrow" w:cs="Arial"/>
                <w:lang w:val="en-AU"/>
              </w:rPr>
              <w:t>)</w:t>
            </w:r>
          </w:p>
          <w:p w14:paraId="2CCB2C4D" w14:textId="50894F6A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Colouring Pencils</w:t>
            </w:r>
            <w:r w:rsidR="00A835E2">
              <w:rPr>
                <w:rFonts w:ascii="Arial Narrow" w:eastAsia="Arial" w:hAnsi="Arial Narrow" w:cs="Arial"/>
                <w:lang w:val="en-AU"/>
              </w:rPr>
              <w:t>/</w:t>
            </w:r>
            <w:proofErr w:type="spellStart"/>
            <w:r w:rsidR="00A835E2">
              <w:rPr>
                <w:rFonts w:ascii="Arial Narrow" w:eastAsia="Arial" w:hAnsi="Arial Narrow" w:cs="Arial"/>
                <w:lang w:val="en-AU"/>
              </w:rPr>
              <w:t>twistables</w:t>
            </w:r>
            <w:proofErr w:type="spellEnd"/>
          </w:p>
          <w:p w14:paraId="096F4A3C" w14:textId="42B44B69" w:rsidR="00EF5A91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A4 Zip Folder X 1</w:t>
            </w:r>
          </w:p>
          <w:p w14:paraId="7265E8EA" w14:textId="4C135A4E" w:rsidR="008E2630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</w:t>
            </w:r>
            <w:r w:rsidR="00CE1474">
              <w:rPr>
                <w:rFonts w:ascii="Arial Narrow" w:eastAsia="Arial" w:hAnsi="Arial Narrow" w:cs="Arial"/>
                <w:lang w:val="en-AU"/>
              </w:rPr>
              <w:t>hiteboard marker</w:t>
            </w:r>
            <w:r>
              <w:rPr>
                <w:rFonts w:ascii="Arial Narrow" w:eastAsia="Arial" w:hAnsi="Arial Narrow" w:cs="Arial"/>
                <w:lang w:val="en-AU"/>
              </w:rPr>
              <w:t xml:space="preserve">s X </w:t>
            </w:r>
            <w:r w:rsidR="00A835E2">
              <w:rPr>
                <w:rFonts w:ascii="Arial Narrow" w:eastAsia="Arial" w:hAnsi="Arial Narrow" w:cs="Arial"/>
                <w:lang w:val="en-AU"/>
              </w:rPr>
              <w:t>5</w:t>
            </w:r>
          </w:p>
          <w:p w14:paraId="228F59FF" w14:textId="5065D337" w:rsidR="00FB4605" w:rsidRDefault="00FB4605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Glue Stick</w:t>
            </w:r>
            <w:r w:rsidR="006A2DC7">
              <w:rPr>
                <w:rFonts w:ascii="Arial Narrow" w:eastAsia="Arial" w:hAnsi="Arial Narrow" w:cs="Arial"/>
                <w:lang w:val="en-AU"/>
              </w:rPr>
              <w:t xml:space="preserve">s X </w:t>
            </w:r>
            <w:r w:rsidR="00A835E2">
              <w:rPr>
                <w:rFonts w:ascii="Arial Narrow" w:eastAsia="Arial" w:hAnsi="Arial Narrow" w:cs="Arial"/>
                <w:lang w:val="en-AU"/>
              </w:rPr>
              <w:t>2</w:t>
            </w:r>
          </w:p>
          <w:p w14:paraId="5E29434F" w14:textId="23704EAA" w:rsidR="006A2DC7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Collins English </w:t>
            </w:r>
            <w:proofErr w:type="spellStart"/>
            <w:r>
              <w:rPr>
                <w:rFonts w:ascii="Arial Narrow" w:eastAsia="Arial" w:hAnsi="Arial Narrow" w:cs="Arial"/>
                <w:lang w:val="en-AU"/>
              </w:rPr>
              <w:t>Dictionery</w:t>
            </w:r>
            <w:proofErr w:type="spellEnd"/>
            <w:r w:rsidR="00185F00">
              <w:rPr>
                <w:rFonts w:ascii="Arial Narrow" w:eastAsia="Arial" w:hAnsi="Arial Narrow" w:cs="Arial"/>
                <w:lang w:val="en-AU"/>
              </w:rPr>
              <w:t xml:space="preserve">     </w:t>
            </w:r>
          </w:p>
          <w:p w14:paraId="0D7FA57C" w14:textId="1C28CA84" w:rsidR="00A835E2" w:rsidRPr="00664D84" w:rsidRDefault="00A835E2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Collins Irish </w:t>
            </w:r>
            <w:proofErr w:type="spellStart"/>
            <w:r>
              <w:rPr>
                <w:rFonts w:ascii="Arial Narrow" w:eastAsia="Arial" w:hAnsi="Arial Narrow" w:cs="Arial"/>
                <w:lang w:val="en-AU"/>
              </w:rPr>
              <w:t>Dictionery</w:t>
            </w:r>
            <w:proofErr w:type="spellEnd"/>
            <w:r w:rsidR="00185F00">
              <w:rPr>
                <w:rFonts w:ascii="Arial Narrow" w:eastAsia="Arial" w:hAnsi="Arial Narrow" w:cs="Arial"/>
                <w:lang w:val="en-AU"/>
              </w:rPr>
              <w:t xml:space="preserve">          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2701B85F" w14:textId="77777777" w:rsidR="0003333F" w:rsidRDefault="0003333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79269535" w14:textId="77777777" w:rsidR="0003333F" w:rsidRDefault="0003333F" w:rsidP="0003333F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24 hour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223C5459" w14:textId="77777777" w:rsidR="0003333F" w:rsidRPr="005A39CA" w:rsidRDefault="0003333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3A62" w14:textId="77777777" w:rsidR="004A5687" w:rsidRDefault="004A5687" w:rsidP="0063643C">
      <w:r>
        <w:separator/>
      </w:r>
    </w:p>
  </w:endnote>
  <w:endnote w:type="continuationSeparator" w:id="0">
    <w:p w14:paraId="7A5B11AD" w14:textId="77777777" w:rsidR="004A5687" w:rsidRDefault="004A5687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E075" w14:textId="77777777" w:rsidR="004A5687" w:rsidRDefault="004A5687" w:rsidP="0063643C">
      <w:r>
        <w:separator/>
      </w:r>
    </w:p>
  </w:footnote>
  <w:footnote w:type="continuationSeparator" w:id="0">
    <w:p w14:paraId="6190AF7B" w14:textId="77777777" w:rsidR="004A5687" w:rsidRDefault="004A5687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3333F"/>
    <w:rsid w:val="00042451"/>
    <w:rsid w:val="00185F00"/>
    <w:rsid w:val="00225726"/>
    <w:rsid w:val="00292981"/>
    <w:rsid w:val="002F3877"/>
    <w:rsid w:val="003C24B7"/>
    <w:rsid w:val="00414C62"/>
    <w:rsid w:val="00457296"/>
    <w:rsid w:val="004A5687"/>
    <w:rsid w:val="00537FA8"/>
    <w:rsid w:val="005644E0"/>
    <w:rsid w:val="00565D73"/>
    <w:rsid w:val="0059764B"/>
    <w:rsid w:val="005A39CA"/>
    <w:rsid w:val="0063643C"/>
    <w:rsid w:val="00664D84"/>
    <w:rsid w:val="00693A6C"/>
    <w:rsid w:val="00697712"/>
    <w:rsid w:val="006A2DC7"/>
    <w:rsid w:val="006B2D5A"/>
    <w:rsid w:val="007A76BA"/>
    <w:rsid w:val="007E1A63"/>
    <w:rsid w:val="007F6F6E"/>
    <w:rsid w:val="0086110C"/>
    <w:rsid w:val="008A313C"/>
    <w:rsid w:val="008B0813"/>
    <w:rsid w:val="008C6368"/>
    <w:rsid w:val="008E2630"/>
    <w:rsid w:val="008E57E5"/>
    <w:rsid w:val="00980B59"/>
    <w:rsid w:val="00A835E2"/>
    <w:rsid w:val="00AE5B1B"/>
    <w:rsid w:val="00B3204F"/>
    <w:rsid w:val="00BB261B"/>
    <w:rsid w:val="00CB27C7"/>
    <w:rsid w:val="00CE1474"/>
    <w:rsid w:val="00D16669"/>
    <w:rsid w:val="00E351BC"/>
    <w:rsid w:val="00E961D1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3</cp:revision>
  <cp:lastPrinted>2023-05-17T11:30:00Z</cp:lastPrinted>
  <dcterms:created xsi:type="dcterms:W3CDTF">2023-05-22T10:19:00Z</dcterms:created>
  <dcterms:modified xsi:type="dcterms:W3CDTF">2023-06-13T08:57:00Z</dcterms:modified>
</cp:coreProperties>
</file>